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F0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附件1：</w:t>
      </w:r>
    </w:p>
    <w:p w14:paraId="28E1CA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</w:pPr>
    </w:p>
    <w:p w14:paraId="10E0B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rPr>
          <w:rFonts w:hint="eastAsia" w:ascii="方正小标宋简体" w:hAnsi="Times New Roman" w:eastAsia="方正小标宋简体" w:cs="Times New Roman"/>
          <w:b w:val="0"/>
          <w:bCs w:val="0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 w:val="0"/>
          <w:spacing w:val="0"/>
          <w:sz w:val="36"/>
          <w:szCs w:val="36"/>
        </w:rPr>
        <w:t>中国调味品协会上市公司专业委员会领导机构名单</w:t>
      </w:r>
    </w:p>
    <w:bookmarkEnd w:id="0"/>
    <w:p w14:paraId="0751D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</w:rPr>
      </w:pPr>
    </w:p>
    <w:p w14:paraId="06B38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主任委员：</w:t>
      </w:r>
    </w:p>
    <w:p w14:paraId="767A3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中国调味品协会会长 白燕</w:t>
      </w:r>
    </w:p>
    <w:p w14:paraId="6728C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60CD7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副主任委员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（排名不分先后）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：</w:t>
      </w:r>
    </w:p>
    <w:p w14:paraId="128B0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pacing w:val="-6"/>
          <w:sz w:val="30"/>
          <w:szCs w:val="30"/>
        </w:rPr>
        <w:t>佛山市海天调味食品股份有限公司党委书记、</w:t>
      </w:r>
      <w:r>
        <w:rPr>
          <w:rFonts w:hint="eastAsia" w:ascii="仿宋_GB2312" w:hAnsi="仿宋_GB2312" w:eastAsia="仿宋_GB2312" w:cs="仿宋_GB2312"/>
          <w:color w:val="auto"/>
          <w:spacing w:val="-6"/>
          <w:sz w:val="30"/>
          <w:szCs w:val="30"/>
          <w:lang w:val="en-US" w:eastAsia="zh-CN"/>
        </w:rPr>
        <w:t>董事会秘书  张欣</w:t>
      </w:r>
    </w:p>
    <w:p w14:paraId="50CFB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2、中炬高新技术实业（集团）股份有限公司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总经理  余向阳</w:t>
      </w:r>
    </w:p>
    <w:p w14:paraId="64E2C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、重庆市涪陵榨菜集团股份有限公司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党委书记、董事长  高翔</w:t>
      </w:r>
    </w:p>
    <w:p w14:paraId="2E577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、四川天味食品集团股份有限公司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总裁、董事长  邓文</w:t>
      </w:r>
    </w:p>
    <w:p w14:paraId="1AD2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、加加食品集团股份有限公司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名誉董事长  杨振</w:t>
      </w:r>
    </w:p>
    <w:p w14:paraId="3C31F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、广东佳隆食品股份有限公司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董事长  林平涛</w:t>
      </w:r>
    </w:p>
    <w:p w14:paraId="55A14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、青岛日辰股份食品有限公司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董事长  张华君</w:t>
      </w:r>
    </w:p>
    <w:p w14:paraId="671D8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8、仲景食品股份有限公司总经理  朱新成</w:t>
      </w:r>
    </w:p>
    <w:p w14:paraId="15EE2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9、莲花健康产业集团股份有限公司副董事长、首席执行官  李斌</w:t>
      </w:r>
    </w:p>
    <w:p w14:paraId="481F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、安琪酵母股份有限公司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副总经理  王悉山</w:t>
      </w:r>
    </w:p>
    <w:p w14:paraId="2C0F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、安记食品股份有限公司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总经理  林润泽</w:t>
      </w:r>
    </w:p>
    <w:p w14:paraId="493AF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、梅花生物科技集团股份有限公司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副总经理  郑克义</w:t>
      </w:r>
    </w:p>
    <w:p w14:paraId="4BE58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、江苏恒顺醋业股份有限公司董事会秘书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魏陈云</w:t>
      </w:r>
    </w:p>
    <w:p w14:paraId="14F0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14、雪天盐业集团股份有限公司党委委员、董事会秘书  陈蔚</w:t>
      </w:r>
    </w:p>
    <w:p w14:paraId="3DFE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、千禾味业食品股份有限公司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董事会秘书  吕科霖</w:t>
      </w:r>
    </w:p>
    <w:p w14:paraId="2699DF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238E7"/>
    <w:rsid w:val="4382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2025-04-09T05:07:00Z</dcterms:created>
  <dc:creator>Elena</dc:creator>
  <cp:lastModifiedBy>Elena</cp:lastModifiedBy>
  <dcterms:modified xsi:type="dcterms:W3CDTF">2025-04-09T05:08:29Z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593ABA53D2D94BA8B8871145E0A10DB2_11</vt:lpwstr>
  </property>
  <property fmtid="{D5CDD505-2E9C-101B-9397-08002B2CF9AE}" pid="4" name="KSOTemplateDocerSaveRecord">
    <vt:lpwstr>eyJoZGlkIjoiZDJjMTc2MDAyY2Q1ZTBhNjBmYjU4MGQ3OTlmOWI4OWEiLCJ1c2VySWQiOiI1NDU2NjYzNzQifQ==</vt:lpwstr>
  </property>
</Properties>
</file>